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7084cf11548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SEAWORKS 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SEAWORKS 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173ce316147e3"/>
      <w:footerReference xmlns:r="http://schemas.openxmlformats.org/officeDocument/2006/relationships" w:type="default" r:id="R1fc3a736c855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SEAWORKS SOLUTION AS   ·   Org.nr 893 639 152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SEAWORKS 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173ce316147e3" /><Relationship Type="http://schemas.openxmlformats.org/officeDocument/2006/relationships/footer" Target="/word/footer1.xml" Id="R1fc3a736c855433b" /></Relationships>
</file>