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163954a3142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PANTARHEI AS</w:t>
      </w:r>
    </w:p>
    <w:sectPr>
      <w:headerReference xmlns:r="http://schemas.openxmlformats.org/officeDocument/2006/relationships" w:type="default" r:id="R7f383cc22e4c4393"/>
      <w:footerReference xmlns:r="http://schemas.openxmlformats.org/officeDocument/2006/relationships" w:type="default" r:id="R1df38e364d90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PANTARHEI AS   ·   Org.nr 893 319 832   ·   c/o Henriette Haavik, Professor Dahls gate 21B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PANTARHEI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83cc22e4c4393" /><Relationship Type="http://schemas.openxmlformats.org/officeDocument/2006/relationships/footer" Target="/word/footer1.xml" Id="R1df38e364d904b9f" /></Relationships>
</file>