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f3d417f24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4BROTHERS INVEST AS.</w:t>
      </w:r>
    </w:p>
    <w:sectPr>
      <w:headerReference xmlns:r="http://schemas.openxmlformats.org/officeDocument/2006/relationships" w:type="default" r:id="R0ab8ed74517e464f"/>
      <w:footerReference xmlns:r="http://schemas.openxmlformats.org/officeDocument/2006/relationships" w:type="default" r:id="R122ceedc04eb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4BROTHERS INVEST AS   ·   Org.nr 893 159 452   ·   c/o Arne Gunnar Habbestad, Vikanesvegen 81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4BROTHERS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8ed74517e464f" /><Relationship Type="http://schemas.openxmlformats.org/officeDocument/2006/relationships/footer" Target="/word/footer1.xml" Id="R122ceedc04eb4638" /></Relationships>
</file>