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37e25163a42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Hommersåk,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SHARK INVEST AS</w:t>
      </w:r>
    </w:p>
    <w:sectPr>
      <w:headerReference xmlns:r="http://schemas.openxmlformats.org/officeDocument/2006/relationships" w:type="default" r:id="Ra35c2221b3524d6a"/>
      <w:footerReference xmlns:r="http://schemas.openxmlformats.org/officeDocument/2006/relationships" w:type="default" r:id="R7013bdecf1f2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SHARK INVEST AS   ·   Org.nr 892 860 742   ·   c/o Rune Kvam, Åsas vei 8   ·   4311 HOMMERSÅK   ·   Tlf. 51 20 48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SHARK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c2221b3524d6a" /><Relationship Type="http://schemas.openxmlformats.org/officeDocument/2006/relationships/footer" Target="/word/footer1.xml" Id="R7013bdecf1f2480e" /></Relationships>
</file>