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ca0fe041f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CLARKSON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CLARKSON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785e76ad2c4f1c"/>
      <w:footerReference xmlns:r="http://schemas.openxmlformats.org/officeDocument/2006/relationships" w:type="default" r:id="Re8a3cbd4a3c2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CLARKSON NORWAY AS   ·   Org.nr 892 769 702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CLARKSON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85e76ad2c4f1c" /><Relationship Type="http://schemas.openxmlformats.org/officeDocument/2006/relationships/footer" Target="/word/footer1.xml" Id="Re8a3cbd4a3c24d30" /></Relationships>
</file>