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edefce97c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GINA TRICOT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GINA TRICOT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a10b9ee1f49b4"/>
      <w:footerReference xmlns:r="http://schemas.openxmlformats.org/officeDocument/2006/relationships" w:type="default" r:id="R6bdf1db20505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GINA TRICOT AS   ·   Org.nr 892 380 082   ·   Stenersgata 2A   ·   0184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GINA TRICOT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a10b9ee1f49b4" /><Relationship Type="http://schemas.openxmlformats.org/officeDocument/2006/relationships/footer" Target="/word/footer1.xml" Id="R6bdf1db205054c05" /></Relationships>
</file>