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d31742567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f719c9a6dc49f5"/>
      <w:footerReference xmlns:r="http://schemas.openxmlformats.org/officeDocument/2006/relationships" w:type="default" r:id="Rb30efbe2cd22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PAG EIENDOM AS   ·   Org.nr 891 199 082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719c9a6dc49f5" /><Relationship Type="http://schemas.openxmlformats.org/officeDocument/2006/relationships/footer" Target="/word/footer1.xml" Id="Rb30efbe2cd22483b" /></Relationships>
</file>