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c3cb53e4443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FEMAR AS</w:t>
      </w:r>
    </w:p>
    <w:sectPr>
      <w:headerReference xmlns:r="http://schemas.openxmlformats.org/officeDocument/2006/relationships" w:type="default" r:id="R6f2a5f3411b14d49"/>
      <w:footerReference xmlns:r="http://schemas.openxmlformats.org/officeDocument/2006/relationships" w:type="default" r:id="Rce6d3f7b8f19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FEMAR AS   ·   Org.nr 890 932 002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a5f3411b14d49" /><Relationship Type="http://schemas.openxmlformats.org/officeDocument/2006/relationships/footer" Target="/word/footer1.xml" Id="Rce6d3f7b8f1949ad" /></Relationships>
</file>