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9b5ea8cfc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RIEF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RIEF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928a509b449e5"/>
      <w:footerReference xmlns:r="http://schemas.openxmlformats.org/officeDocument/2006/relationships" w:type="default" r:id="Rf8ad8463a614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RIEF AS   ·   Org.nr 890 541 402   ·   c/o Frederic J. Santarelli, Attn Jarle S. Stueflotten, Olav Duuns gate 12   ·   4021 STAVANGER   ·   info@rief.no   ·   www.rief.no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RIEF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928a509b449e5" /><Relationship Type="http://schemas.openxmlformats.org/officeDocument/2006/relationships/footer" Target="/word/footer1.xml" Id="Rf8ad8463a6144b52" /></Relationships>
</file>