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e317f4f72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ROMEO &amp; JULIE MAXIS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ROMEO &amp; JULIE MAXIS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1322ecf4842f7"/>
      <w:footerReference xmlns:r="http://schemas.openxmlformats.org/officeDocument/2006/relationships" w:type="default" r:id="Re4b8b0a65b2c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ROMEO &amp; JULIE MAXIS AS   ·   Org.nr 890 185 452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ROMEO &amp; JULIE MAXIS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1322ecf4842f7" /><Relationship Type="http://schemas.openxmlformats.org/officeDocument/2006/relationships/footer" Target="/word/footer1.xml" Id="Re4b8b0a65b2c464b" /></Relationships>
</file>