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4fcb14f3494d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BT RESPONS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BT RESPONS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ddde5b5786490a"/>
      <w:footerReference xmlns:r="http://schemas.openxmlformats.org/officeDocument/2006/relationships" w:type="default" r:id="R67fe1498f3b342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RESPONS AS   ·   Org.nr 890 076 912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RESPONS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ddde5b5786490a" /><Relationship Type="http://schemas.openxmlformats.org/officeDocument/2006/relationships/footer" Target="/word/footer1.xml" Id="R67fe1498f3b342e9" /></Relationships>
</file>