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dab2d4edad4f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MERCATOR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Sarpsborg,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MERCATOR HOLDING AS</w:t>
      </w:r>
    </w:p>
    <w:sectPr>
      <w:headerReference xmlns:r="http://schemas.openxmlformats.org/officeDocument/2006/relationships" w:type="default" r:id="R0e9f0352ad2c4392"/>
      <w:footerReference xmlns:r="http://schemas.openxmlformats.org/officeDocument/2006/relationships" w:type="default" r:id="Rbbc61e03bd9e41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MERCATOR HOLDING AS   ·   Org.nr 889 951 702   ·   Vestengveien 40   ·   1725 SARPSBORG   ·   Tlf. 69 12 66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MERCATOR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f0352ad2c4392" /><Relationship Type="http://schemas.openxmlformats.org/officeDocument/2006/relationships/footer" Target="/word/footer1.xml" Id="Rbbc61e03bd9e4131" /></Relationships>
</file>