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a6586bc3d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BLESSUM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BLESSUM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0e6bc3b2d4c32"/>
      <w:footerReference xmlns:r="http://schemas.openxmlformats.org/officeDocument/2006/relationships" w:type="default" r:id="R63ba9edb69a1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BLESSUM AS   ·   Org.nr 889 280 352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BLESSUM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0e6bc3b2d4c32" /><Relationship Type="http://schemas.openxmlformats.org/officeDocument/2006/relationships/footer" Target="/word/footer1.xml" Id="R63ba9edb69a14e58" /></Relationships>
</file>