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868cc59fe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BJÅNESØ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BJÅNESØ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7320f3d6d401f"/>
      <w:footerReference xmlns:r="http://schemas.openxmlformats.org/officeDocument/2006/relationships" w:type="default" r:id="Rffa80d55e697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BJÅNESØ HOLDING AS   ·   Org.nr 889 147 962   ·   Nordeide 105A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BJÅNESØ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7320f3d6d401f" /><Relationship Type="http://schemas.openxmlformats.org/officeDocument/2006/relationships/footer" Target="/word/footer1.xml" Id="Rffa80d55e69745b5" /></Relationships>
</file>