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35cb5a52244d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FALKEN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FALKEN HOLDING AS</w:t>
      </w:r>
    </w:p>
    <w:sectPr>
      <w:headerReference xmlns:r="http://schemas.openxmlformats.org/officeDocument/2006/relationships" w:type="default" r:id="Rf5c4d91ed6644a2e"/>
      <w:footerReference xmlns:r="http://schemas.openxmlformats.org/officeDocument/2006/relationships" w:type="default" r:id="R82192f62ec5143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FALKEN HOLDING AS   ·   Org.nr 889 143 592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c4d91ed6644a2e" /><Relationship Type="http://schemas.openxmlformats.org/officeDocument/2006/relationships/footer" Target="/word/footer1.xml" Id="R82192f62ec514322" /></Relationships>
</file>