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b86699e87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NORDSTRAND LOGOPEDI OG PEDAGOGIKK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NORDSTRAND LOGOPEDI OG PEDAGOGIKK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4f2d04f3e54691"/>
      <w:footerReference xmlns:r="http://schemas.openxmlformats.org/officeDocument/2006/relationships" w:type="default" r:id="Rcbed7397fcdd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NORDSTRAND LOGOPEDI OG PEDAGOGIKK AS   ·   Org.nr 889 137 622   ·   Breidablikkveien 14F   ·   1167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NORDSTRAND LOGOPEDI OG PEDAGOGIKK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f2d04f3e54691" /><Relationship Type="http://schemas.openxmlformats.org/officeDocument/2006/relationships/footer" Target="/word/footer1.xml" Id="Rcbed7397fcdd411c" /></Relationships>
</file>