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2e0c1c54b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MEDEA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MEDEA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c635cbfad47e1"/>
      <w:footerReference xmlns:r="http://schemas.openxmlformats.org/officeDocument/2006/relationships" w:type="default" r:id="R41ab764e4e9b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TECHNOLOGIES AS   ·   Org.nr 889 133 392   ·   Bronsekarveien 17   ·   4320 SANDNES   ·   Tlf. 21 67 78 88   ·   post@usken.no   ·   www.usken.no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c635cbfad47e1" /><Relationship Type="http://schemas.openxmlformats.org/officeDocument/2006/relationships/footer" Target="/word/footer1.xml" Id="R41ab764e4e9b4158" /></Relationships>
</file>