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0574ddadf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GUVI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GUVI INVEST AS</w:t>
      </w:r>
    </w:p>
    <w:sectPr>
      <w:headerReference xmlns:r="http://schemas.openxmlformats.org/officeDocument/2006/relationships" w:type="default" r:id="Rde6d37515a2b41c8"/>
      <w:footerReference xmlns:r="http://schemas.openxmlformats.org/officeDocument/2006/relationships" w:type="default" r:id="Rfe09c272b6ef4e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GUVI INVEST AS   ·   Org.nr 889 114 592   ·   Vige havnevei 56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d37515a2b41c8" /><Relationship Type="http://schemas.openxmlformats.org/officeDocument/2006/relationships/footer" Target="/word/footer1.xml" Id="Rfe09c272b6ef4eaa" /></Relationships>
</file>