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f9085ed7b4e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SALOMONSEN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SALOMONSEN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733b9e6ee45d5"/>
      <w:footerReference xmlns:r="http://schemas.openxmlformats.org/officeDocument/2006/relationships" w:type="default" r:id="R94c506042c40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SALOMONSEN INVESTERING AS   ·   Org.nr 889 091 452   ·   Ulfs vei 14   ·   1386 ASKER   ·   Tlf. 66 78 75 15   ·   rigmor@rigmor.no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SALOMONSEN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733b9e6ee45d5" /><Relationship Type="http://schemas.openxmlformats.org/officeDocument/2006/relationships/footer" Target="/word/footer1.xml" Id="R94c506042c404e25" /></Relationships>
</file>