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4b77448ae46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VIMAR AS.</w:t>
      </w:r>
    </w:p>
    <w:sectPr>
      <w:headerReference xmlns:r="http://schemas.openxmlformats.org/officeDocument/2006/relationships" w:type="default" r:id="R1861e48df46e4987"/>
      <w:footerReference xmlns:r="http://schemas.openxmlformats.org/officeDocument/2006/relationships" w:type="default" r:id="R5a763c1cbb2b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1e48df46e4987" /><Relationship Type="http://schemas.openxmlformats.org/officeDocument/2006/relationships/footer" Target="/word/footer1.xml" Id="R5a763c1cbb2b4336" /></Relationships>
</file>