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585f6ecbb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15af4abbd4d1a"/>
      <w:footerReference xmlns:r="http://schemas.openxmlformats.org/officeDocument/2006/relationships" w:type="default" r:id="R820f10897a27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BJØRNDALEN INVEST AS   ·   Org.nr 889 050 152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15af4abbd4d1a" /><Relationship Type="http://schemas.openxmlformats.org/officeDocument/2006/relationships/footer" Target="/word/footer1.xml" Id="R820f10897a274a2c" /></Relationships>
</file>