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c16a3ebc045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INSTÖN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55c350fda14c4656"/>
      <w:footerReference xmlns:r="http://schemas.openxmlformats.org/officeDocument/2006/relationships" w:type="default" r:id="Reb954c216115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350fda14c4656" /><Relationship Type="http://schemas.openxmlformats.org/officeDocument/2006/relationships/footer" Target="/word/footer1.xml" Id="Reb954c2161154073" /></Relationships>
</file>