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35498585b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32d5cfe3cf4ea5"/>
      <w:footerReference xmlns:r="http://schemas.openxmlformats.org/officeDocument/2006/relationships" w:type="default" r:id="R72d44811618d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HSR INVEST AS   ·   Org.nr 888 889 302   ·   v/ Hege Sævik Rabben, Remøy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2d5cfe3cf4ea5" /><Relationship Type="http://schemas.openxmlformats.org/officeDocument/2006/relationships/footer" Target="/word/footer1.xml" Id="R72d44811618d4da9" /></Relationships>
</file>