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9cb95d362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HAVNEKONTORET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HAVNEKONTORET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fd6320cd0b4a4b"/>
      <w:footerReference xmlns:r="http://schemas.openxmlformats.org/officeDocument/2006/relationships" w:type="default" r:id="Rd95cec6fc840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d6320cd0b4a4b" /><Relationship Type="http://schemas.openxmlformats.org/officeDocument/2006/relationships/footer" Target="/word/footer1.xml" Id="Rd95cec6fc8404639" /></Relationships>
</file>