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c2e3eb38343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POLLUX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POLLUX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9b54ff02fa4d42"/>
      <w:footerReference xmlns:r="http://schemas.openxmlformats.org/officeDocument/2006/relationships" w:type="default" r:id="R28503053c53e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POLLUX HOLDING AS   ·   Org.nr 888 667 342   ·   Fagertunveien 12A   ·   0281 OSLO   ·   Tlf. 23 23 34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POLLUX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9b54ff02fa4d42" /><Relationship Type="http://schemas.openxmlformats.org/officeDocument/2006/relationships/footer" Target="/word/footer1.xml" Id="R28503053c53e4383" /></Relationships>
</file>