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624badc5b647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ABACUS HOLDING AS</w:t>
      </w:r>
    </w:p>
    <w:sectPr>
      <w:headerReference xmlns:r="http://schemas.openxmlformats.org/officeDocument/2006/relationships" w:type="default" r:id="Re055bd1be62a4b45"/>
      <w:footerReference xmlns:r="http://schemas.openxmlformats.org/officeDocument/2006/relationships" w:type="default" r:id="R4e53313d14934c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ABACUS HOLDING AS   ·   Org.nr 888 023 852   ·   Storgata 2   ·   1850 MYSEN   ·   post@bacus.no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55bd1be62a4b45" /><Relationship Type="http://schemas.openxmlformats.org/officeDocument/2006/relationships/footer" Target="/word/footer1.xml" Id="R4e53313d14934c79" /></Relationships>
</file>