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3234b15c84e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EMKAY INVEST AS, org.nr 887 544 972,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EMKAY INVEST AS</w:t>
      </w:r>
    </w:p>
    <w:sectPr>
      <w:headerReference xmlns:r="http://schemas.openxmlformats.org/officeDocument/2006/relationships" w:type="default" r:id="Rfe3b483a980e4cea"/>
      <w:footerReference xmlns:r="http://schemas.openxmlformats.org/officeDocument/2006/relationships" w:type="default" r:id="Re53214b9c945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b483a980e4cea" /><Relationship Type="http://schemas.openxmlformats.org/officeDocument/2006/relationships/footer" Target="/word/footer1.xml" Id="Re53214b9c9454141" /></Relationships>
</file>