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716d7a529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GOSSA INVEST AS, org.nr 887 420 122,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d68b8eb8551b45e1"/>
      <w:footerReference xmlns:r="http://schemas.openxmlformats.org/officeDocument/2006/relationships" w:type="default" r:id="Rf206b325bc36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b8eb8551b45e1" /><Relationship Type="http://schemas.openxmlformats.org/officeDocument/2006/relationships/footer" Target="/word/footer1.xml" Id="Rf206b325bc3649ac" /></Relationships>
</file>