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4bd30867e4a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STEINBAKK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AS</w:t>
      </w:r>
    </w:p>
    <w:sectPr>
      <w:headerReference xmlns:r="http://schemas.openxmlformats.org/officeDocument/2006/relationships" w:type="default" r:id="R42637e5319cc4700"/>
      <w:footerReference xmlns:r="http://schemas.openxmlformats.org/officeDocument/2006/relationships" w:type="default" r:id="Rf9cb009bff7746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AS   ·   Org.nr 887 324 832   ·   Kanalveien 52C   ·   5068 BERGEN   ·   leif@steinbakkrevisjon.no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37e5319cc4700" /><Relationship Type="http://schemas.openxmlformats.org/officeDocument/2006/relationships/footer" Target="/word/footer1.xml" Id="Rf9cb009bff774697" /></Relationships>
</file>