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291c3cc5f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MASAI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MASAI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9a3a26f614aaa"/>
      <w:footerReference xmlns:r="http://schemas.openxmlformats.org/officeDocument/2006/relationships" w:type="default" r:id="R979b35136c4b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MASAI NORGE AS   ·   Org.nr 886 941 382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MASAI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9a3a26f614aaa" /><Relationship Type="http://schemas.openxmlformats.org/officeDocument/2006/relationships/footer" Target="/word/footer1.xml" Id="R979b35136c4b4e0d" /></Relationships>
</file>