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2ee79bed7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 &amp; GAVER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 &amp; GAVER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3cefb187d49b3"/>
      <w:footerReference xmlns:r="http://schemas.openxmlformats.org/officeDocument/2006/relationships" w:type="default" r:id="R568c48c30332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 &amp; GAVER AS   ·   Org.nr 885 682 162   ·   Aksdal Senter   ·   5570 AKSDAL   ·   Tlf. 52 77 83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 &amp; GAVER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3cefb187d49b3" /><Relationship Type="http://schemas.openxmlformats.org/officeDocument/2006/relationships/footer" Target="/word/footer1.xml" Id="R568c48c303324be7" /></Relationships>
</file>