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dccd9d74d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9800182bb4a5f"/>
      <w:footerReference xmlns:r="http://schemas.openxmlformats.org/officeDocument/2006/relationships" w:type="default" r:id="Ra07e7a13d40a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BYGGSERVICE AS   ·   Org.nr 881 088 932   ·   Kølatoppen 11J   ·   3322 FISKUM   ·   Tlf. 32 70 16 00   ·   post@buskerudbyggservice.no   ·   www.buskerudbyggservice.no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9800182bb4a5f" /><Relationship Type="http://schemas.openxmlformats.org/officeDocument/2006/relationships/footer" Target="/word/footer1.xml" Id="Ra07e7a13d40a4f7a" /></Relationships>
</file>