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353573602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GRIEG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GRIEG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5d32b5f55408d"/>
      <w:footerReference xmlns:r="http://schemas.openxmlformats.org/officeDocument/2006/relationships" w:type="default" r:id="Rabbd0b8b816f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GRIEG MARITIME AS   ·   Org.nr 879 583 012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GRIEG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5d32b5f55408d" /><Relationship Type="http://schemas.openxmlformats.org/officeDocument/2006/relationships/footer" Target="/word/footer1.xml" Id="Rabbd0b8b816f4bfd" /></Relationships>
</file>