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9478c24a54b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5876f4d104adb"/>
      <w:footerReference xmlns:r="http://schemas.openxmlformats.org/officeDocument/2006/relationships" w:type="default" r:id="Rcd192d909d8d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IKONTROLL AS   ·   Org.nr 879 429 692   ·   Torsvikvegen   ·   5337 RONG   ·   bt@kongshavn.no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5876f4d104adb" /><Relationship Type="http://schemas.openxmlformats.org/officeDocument/2006/relationships/footer" Target="/word/footer1.xml" Id="Rcd192d909d8d4cb0" /></Relationships>
</file>