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8d2546a4f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ULMAR FINANS AS.</w:t>
      </w:r>
    </w:p>
    <w:sectPr>
      <w:headerReference xmlns:r="http://schemas.openxmlformats.org/officeDocument/2006/relationships" w:type="default" r:id="Raf234008595a45d0"/>
      <w:footerReference xmlns:r="http://schemas.openxmlformats.org/officeDocument/2006/relationships" w:type="default" r:id="R6d9e75f99925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34008595a45d0" /><Relationship Type="http://schemas.openxmlformats.org/officeDocument/2006/relationships/footer" Target="/word/footer1.xml" Id="R6d9e75f999254af3" /></Relationships>
</file>