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1150de8fba42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STUGUDAL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STUGUDAL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7aba619e484e4e"/>
      <w:footerReference xmlns:r="http://schemas.openxmlformats.org/officeDocument/2006/relationships" w:type="default" r:id="Rd985cea7d29045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STUGUDAL EIENDOM AS   ·   Org.nr 878 713 672   ·   Stugudal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STUGUDAL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7aba619e484e4e" /><Relationship Type="http://schemas.openxmlformats.org/officeDocument/2006/relationships/footer" Target="/word/footer1.xml" Id="Rd985cea7d29045e6" /></Relationships>
</file>