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cac23bae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EITHUN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EITHUN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7408b8caa4920"/>
      <w:footerReference xmlns:r="http://schemas.openxmlformats.org/officeDocument/2006/relationships" w:type="default" r:id="R844d77e34a3f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EITHUN AS   ·   Org.nr 878 690 192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EITHUN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7408b8caa4920" /><Relationship Type="http://schemas.openxmlformats.org/officeDocument/2006/relationships/footer" Target="/word/footer1.xml" Id="R844d77e34a3f499a" /></Relationships>
</file>