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df86f103b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THOLFSEN REGNSKAP AS, org.nr 877 499 642,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d58ac82ba8ab4989"/>
      <w:footerReference xmlns:r="http://schemas.openxmlformats.org/officeDocument/2006/relationships" w:type="default" r:id="R7f76ade513f7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ac82ba8ab4989" /><Relationship Type="http://schemas.openxmlformats.org/officeDocument/2006/relationships/footer" Target="/word/footer1.xml" Id="R7f76ade513f74417" /></Relationships>
</file>