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0bd9277a0241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Bryne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HAKI AS.</w:t>
      </w:r>
    </w:p>
    <w:sectPr>
      <w:headerReference xmlns:r="http://schemas.openxmlformats.org/officeDocument/2006/relationships" w:type="default" r:id="R3733602524b84fe8"/>
      <w:footerReference xmlns:r="http://schemas.openxmlformats.org/officeDocument/2006/relationships" w:type="default" r:id="Rabce039ab8a14b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HAKI AS   ·   Org.nr 877 164 292   ·   Torvald Brynes veg 3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HAKI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33602524b84fe8" /><Relationship Type="http://schemas.openxmlformats.org/officeDocument/2006/relationships/footer" Target="/word/footer1.xml" Id="Rabce039ab8a14b28" /></Relationships>
</file>