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fa5b32b6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SKJOLDAL AS</w:t>
      </w:r>
    </w:p>
    <w:sectPr>
      <w:headerReference xmlns:r="http://schemas.openxmlformats.org/officeDocument/2006/relationships" w:type="default" r:id="R3bb53bfdf9e54e30"/>
      <w:footerReference xmlns:r="http://schemas.openxmlformats.org/officeDocument/2006/relationships" w:type="default" r:id="R621cc494ffc1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53bfdf9e54e30" /><Relationship Type="http://schemas.openxmlformats.org/officeDocument/2006/relationships/footer" Target="/word/footer1.xml" Id="R621cc494ffc14481" /></Relationships>
</file>