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41b7c3c02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ELISENBERGVEIEN ANTIKVITETER AS.</w:t>
      </w:r>
    </w:p>
    <w:sectPr>
      <w:headerReference xmlns:r="http://schemas.openxmlformats.org/officeDocument/2006/relationships" w:type="default" r:id="Rffdb07f5511b45b5"/>
      <w:footerReference xmlns:r="http://schemas.openxmlformats.org/officeDocument/2006/relationships" w:type="default" r:id="Rde6f155c4b71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b07f5511b45b5" /><Relationship Type="http://schemas.openxmlformats.org/officeDocument/2006/relationships/footer" Target="/word/footer1.xml" Id="Rde6f155c4b714b8a" /></Relationships>
</file>