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a1323b0c34e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TERE AS</w:t>
      </w:r>
    </w:p>
    <w:sectPr>
      <w:headerReference xmlns:r="http://schemas.openxmlformats.org/officeDocument/2006/relationships" w:type="default" r:id="Re144d48e4ef84bca"/>
      <w:footerReference xmlns:r="http://schemas.openxmlformats.org/officeDocument/2006/relationships" w:type="default" r:id="R81d567f10306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TERE AS   ·   Org.nr 874 493 562   ·   c/o Espen Karlsen, Borgenveien 27A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4d48e4ef84bca" /><Relationship Type="http://schemas.openxmlformats.org/officeDocument/2006/relationships/footer" Target="/word/footer1.xml" Id="R81d567f10306471e" /></Relationships>
</file>