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883d0348946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HAUGESUND MÅLLAG OG UNGDOMSLAG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MÅLLAG OG UNGDOMSLAG</w:t>
      </w:r>
    </w:p>
    <w:sectPr>
      <w:headerReference xmlns:r="http://schemas.openxmlformats.org/officeDocument/2006/relationships" w:type="default" r:id="R7146bf3209514b59"/>
      <w:footerReference xmlns:r="http://schemas.openxmlformats.org/officeDocument/2006/relationships" w:type="default" r:id="R4e997d204d5f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46bf3209514b59" /><Relationship Type="http://schemas.openxmlformats.org/officeDocument/2006/relationships/footer" Target="/word/footer1.xml" Id="R4e997d204d5f4a35" /></Relationships>
</file>