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425fc308e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488ac9edf44a5"/>
      <w:footerReference xmlns:r="http://schemas.openxmlformats.org/officeDocument/2006/relationships" w:type="default" r:id="Rdfcf24490a6a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FISH AS   ·   Org.nr 867 577 882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488ac9edf44a5" /><Relationship Type="http://schemas.openxmlformats.org/officeDocument/2006/relationships/footer" Target="/word/footer1.xml" Id="Rdfcf24490a6a45c8" /></Relationships>
</file>