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75f8f98db4b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FRISCO RESTAURANTDRIFT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FRISCO RESTAURANTDRIFT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5b059593a64b2c"/>
      <w:footerReference xmlns:r="http://schemas.openxmlformats.org/officeDocument/2006/relationships" w:type="default" r:id="Rbbca488eee9a4d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FRISCO RESTAURANTDRIFT AS   ·   Org.nr 866 069 042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FRISCO RESTAURANTDRIFT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b059593a64b2c" /><Relationship Type="http://schemas.openxmlformats.org/officeDocument/2006/relationships/footer" Target="/word/footer1.xml" Id="Rbbca488eee9a4d16" /></Relationships>
</file>