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8cf541dc7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JANINE AS, org.nr 865 433 522,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JANINE AS</w:t>
      </w:r>
    </w:p>
    <w:sectPr>
      <w:headerReference xmlns:r="http://schemas.openxmlformats.org/officeDocument/2006/relationships" w:type="default" r:id="R728e361a437f402b"/>
      <w:footerReference xmlns:r="http://schemas.openxmlformats.org/officeDocument/2006/relationships" w:type="default" r:id="R595f136afc4f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e361a437f402b" /><Relationship Type="http://schemas.openxmlformats.org/officeDocument/2006/relationships/footer" Target="/word/footer1.xml" Id="R595f136afc4f4b57" /></Relationships>
</file>