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c34963d04942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EKSOSEN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EKSOSEN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cd4145dcad43e0"/>
      <w:footerReference xmlns:r="http://schemas.openxmlformats.org/officeDocument/2006/relationships" w:type="default" r:id="R2bf6d3c036974d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EKSOSEN DRAMMEN AS   ·   Org.nr 863 880 122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EKSOSEN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cd4145dcad43e0" /><Relationship Type="http://schemas.openxmlformats.org/officeDocument/2006/relationships/footer" Target="/word/footer1.xml" Id="R2bf6d3c036974d89" /></Relationships>
</file>