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f607dfcd842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WILLASSEN SENIOR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WILLASSEN SENIOR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3688a13c84a9b"/>
      <w:footerReference xmlns:r="http://schemas.openxmlformats.org/officeDocument/2006/relationships" w:type="default" r:id="R010b7da2fe7c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WILLASSEN SENIOR AS   ·   Org.nr 854 061 682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WILLASSEN SENIOR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3688a13c84a9b" /><Relationship Type="http://schemas.openxmlformats.org/officeDocument/2006/relationships/footer" Target="/word/footer1.xml" Id="R010b7da2fe7c422a" /></Relationships>
</file>