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17c09b94b4b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PROPERTY KNOWLEDGE AS, org.nr 852 386 622,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c08f4a12feb74593"/>
      <w:footerReference xmlns:r="http://schemas.openxmlformats.org/officeDocument/2006/relationships" w:type="default" r:id="R84869e406904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8f4a12feb74593" /><Relationship Type="http://schemas.openxmlformats.org/officeDocument/2006/relationships/footer" Target="/word/footer1.xml" Id="R84869e4069044ada" /></Relationships>
</file>