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6ffdb8023945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7c9062dd574b2a"/>
      <w:footerReference xmlns:r="http://schemas.openxmlformats.org/officeDocument/2006/relationships" w:type="default" r:id="R0509036b6b184f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EIENDOM AS   ·   Org.nr 848 245 992   ·   Dueveien 21   ·   1448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7c9062dd574b2a" /><Relationship Type="http://schemas.openxmlformats.org/officeDocument/2006/relationships/footer" Target="/word/footer1.xml" Id="R0509036b6b184f16" /></Relationships>
</file>